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32"/>
          <w:szCs w:val="28"/>
          <w:lang w:val="es-PY"/>
        </w:rPr>
      </w:pPr>
      <w:r w:rsidRPr="00EB30F7">
        <w:rPr>
          <w:rFonts w:cs="Times New Roman"/>
          <w:b/>
          <w:bCs/>
          <w:color w:val="800000"/>
          <w:sz w:val="32"/>
          <w:szCs w:val="28"/>
          <w:lang w:val="es-PY"/>
        </w:rPr>
        <w:t>/www.icei.uchile.cl/comunicacionymedios/pdf/17/entrevista_javier_dario_restrepo_cym_17.pdf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32"/>
          <w:szCs w:val="28"/>
          <w:lang w:val="es-PY"/>
        </w:rPr>
      </w:pPr>
      <w:r w:rsidRPr="00EB30F7">
        <w:rPr>
          <w:rFonts w:cs="Times New Roman"/>
          <w:b/>
          <w:bCs/>
          <w:color w:val="800000"/>
          <w:sz w:val="32"/>
          <w:szCs w:val="28"/>
          <w:lang w:val="es-PY"/>
        </w:rPr>
        <w:t>Javier Darío Restrepo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32"/>
          <w:szCs w:val="28"/>
          <w:lang w:val="es-PY"/>
        </w:rPr>
      </w:pPr>
      <w:r w:rsidRPr="00EB30F7">
        <w:rPr>
          <w:rFonts w:cs="Times New Roman"/>
          <w:b/>
          <w:bCs/>
          <w:color w:val="800000"/>
          <w:sz w:val="32"/>
          <w:szCs w:val="28"/>
          <w:lang w:val="es-PY"/>
        </w:rPr>
        <w:t>“La ética vende y las empresas lo están entendiendo”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Gustavo GONZÁLEZ RODRÍGUEZ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A Javier Darío Restrepo se le considera el máximo referente en asuntos de ética</w:t>
      </w:r>
      <w:r w:rsidR="00EB30F7" w:rsidRP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periodí</w:t>
      </w:r>
      <w:r w:rsidR="00EB30F7" w:rsidRPr="00EB30F7">
        <w:rPr>
          <w:rFonts w:cs="Times New Roman"/>
          <w:color w:val="800000"/>
          <w:sz w:val="28"/>
          <w:szCs w:val="24"/>
          <w:lang w:val="es-PY"/>
        </w:rPr>
        <w:t xml:space="preserve">stica en América Latina. En tal </w:t>
      </w:r>
      <w:r w:rsidRPr="00EB30F7">
        <w:rPr>
          <w:rFonts w:cs="Times New Roman"/>
          <w:color w:val="800000"/>
          <w:sz w:val="28"/>
          <w:szCs w:val="24"/>
          <w:lang w:val="es-PY"/>
        </w:rPr>
        <w:t>condición, dicta regularmente talleres para sus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colegas de la región en la Fundación para un Nuevo Periodismo Iberoamericano (FNPI),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que tiene como su emblema la frase ya antológica del Premio </w:t>
      </w:r>
      <w:proofErr w:type="spellStart"/>
      <w:r w:rsidRPr="00EB30F7">
        <w:rPr>
          <w:rFonts w:cs="Times New Roman"/>
          <w:color w:val="800000"/>
          <w:sz w:val="28"/>
          <w:szCs w:val="24"/>
          <w:lang w:val="es-PY"/>
        </w:rPr>
        <w:t>Nóbel</w:t>
      </w:r>
      <w:proofErr w:type="spellEnd"/>
      <w:r w:rsidRPr="00EB30F7">
        <w:rPr>
          <w:rFonts w:cs="Times New Roman"/>
          <w:color w:val="800000"/>
          <w:sz w:val="28"/>
          <w:szCs w:val="24"/>
          <w:lang w:val="es-PY"/>
        </w:rPr>
        <w:t xml:space="preserve"> de Literatura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Gabriel García Márquez: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“La ética no es una condición ocasional, sino que debe</w:t>
      </w:r>
      <w:r w:rsidR="00EB30F7" w:rsidRP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acompañar siempre al periodismo como el zumbido al moscardón”.</w:t>
      </w:r>
      <w:r w:rsid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“El zumbido y el moscardón” es precisamente el título del libro que la FNPI y el</w:t>
      </w:r>
      <w:r w:rsid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Fondo de Cultura Económica publicaron el año 2004, donde el maestro Restrepo rescata</w:t>
      </w:r>
      <w:r w:rsid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las lecciones esenciales que imparte en sus talleres desde 1995, complementado con una</w:t>
      </w:r>
      <w:r w:rsid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selección de preguntas y respuestas acumuladas hasta entonces en el Consultorio Ético</w:t>
      </w:r>
      <w:r w:rsid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que atiende a través de la página web de la FNPI.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“Si alguien ha pensado que el periodismo es un oficio simple y sin riesgo, este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libro bastará para desencantarlo. Ha sido escrito con una experiencia de 40 años y con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una pasión tan viva que parece haber nacido ayer, o mañana”, escribió Tomás Eloy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Martínez en el prólogo de “El zumbido y el moscardón”. En ese mismo texto, el autor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de “Santa Evita” recuerda cuando William Faulkner dictaminó en una entrevista que “el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novelista debe ser amoral y no vacilar ante nada que le impida completar su obra”. Una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sentencia que </w:t>
      </w:r>
      <w:r w:rsidRPr="00EB30F7">
        <w:rPr>
          <w:rFonts w:cs="Times New Roman"/>
          <w:color w:val="C00000"/>
          <w:sz w:val="28"/>
          <w:szCs w:val="24"/>
          <w:lang w:val="es-PY"/>
        </w:rPr>
        <w:t>Truman Capote trasladó al periodismo y que le reportó tanta fama como</w:t>
      </w:r>
      <w:r w:rsidR="00EB30F7" w:rsidRPr="00EB30F7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C00000"/>
          <w:sz w:val="28"/>
          <w:szCs w:val="24"/>
          <w:lang w:val="es-PY"/>
        </w:rPr>
        <w:t>detractores mientras instalaba la narrativa de no-ficción.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8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El debate quedó instalado. Para Tomás Eloy Martínez, el postulado de Faulkner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“de un fin justificado por cualquier medio quizá sea válido para un novelista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atormentado por su imaginación. Pero en el caso del periodista –añade–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la ética es</w:t>
      </w:r>
      <w:r w:rsidR="00EB30F7" w:rsidRP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exactamente la inversa: ni el mejor de los fines justifica la amoralidad, o inmoralidad,</w:t>
      </w:r>
      <w:r w:rsidR="00EB30F7" w:rsidRP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de los medios que se empleen. Así como los escritores no piensan en lector alguno</w:t>
      </w:r>
      <w:r w:rsidR="00EB30F7" w:rsidRP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cuando crean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,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los periodistas están obligados todo el tiempo a servir a su audiencia,</w:t>
      </w:r>
      <w:r w:rsidR="00EB30F7" w:rsidRP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evitando el escándalo y los golpes de efecto, y respetándola con noticias genuinas e</w:t>
      </w:r>
      <w:r w:rsidR="00EB30F7" w:rsidRPr="00EB30F7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investigaciones serias”</w:t>
      </w:r>
      <w:proofErr w:type="gramStart"/>
      <w:r w:rsidRPr="00EB30F7">
        <w:rPr>
          <w:rFonts w:cs="Times New Roman"/>
          <w:b/>
          <w:color w:val="C00000"/>
          <w:sz w:val="28"/>
          <w:szCs w:val="24"/>
          <w:lang w:val="es-PY"/>
        </w:rPr>
        <w:t>.</w:t>
      </w:r>
      <w:r w:rsidR="00EB30F7">
        <w:rPr>
          <w:rFonts w:cs="Times New Roman"/>
          <w:b/>
          <w:color w:val="C00000"/>
          <w:sz w:val="28"/>
          <w:szCs w:val="24"/>
          <w:lang w:val="es-PY"/>
        </w:rPr>
        <w:t>(</w:t>
      </w:r>
      <w:proofErr w:type="gramEnd"/>
      <w:r w:rsidR="00EB30F7">
        <w:rPr>
          <w:rFonts w:cs="Times New Roman"/>
          <w:b/>
          <w:color w:val="C00000"/>
          <w:sz w:val="28"/>
          <w:szCs w:val="24"/>
          <w:lang w:val="es-PY"/>
        </w:rPr>
        <w:t>Tomás Eloy Martínez)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8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Fue Defensor del Lector en los diarios El Tiempo y El Colombiano, imparte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lecciones en los postgrados de las universidades de Los Andes y Javeriana, carga </w:t>
      </w:r>
      <w:r w:rsidRPr="00EB30F7">
        <w:rPr>
          <w:rFonts w:cs="Times New Roman"/>
          <w:color w:val="800000"/>
          <w:sz w:val="28"/>
          <w:szCs w:val="24"/>
          <w:lang w:val="es-PY"/>
        </w:rPr>
        <w:lastRenderedPageBreak/>
        <w:t>una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experiencia de 40 años de reportero en prensa escrita y otras tres décadas en la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televisión y es autor de nueve libros. Con esa trayectoria, Javier Darío Restrepo no solo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encarna ese </w:t>
      </w:r>
      <w:r w:rsidRPr="00EB30F7">
        <w:rPr>
          <w:rFonts w:cs="Times New Roman"/>
          <w:b/>
          <w:color w:val="C00000"/>
          <w:sz w:val="28"/>
          <w:szCs w:val="24"/>
          <w:lang w:val="es-PY"/>
        </w:rPr>
        <w:t>“deber ser”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 del periodismo planteado por Tomás Eloy Martínez, sino que lo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asume como una suerte de apostolado desde un país, como Colombia, donde la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violencia política y social es un contradictorio terreno fértil para que sigan surgiendo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allí grandes plumas literarias y periodísticas.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8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La siguiente entrevista de Restrepo con Comunicación y Medios tuvo lugar en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8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Buenos Aires, durante un encuentro de académicos y periodistas de toda América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8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Latina, de Estados Unidos y Europa, convocados por la ADC (Asociación por los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800000"/>
          <w:sz w:val="28"/>
          <w:szCs w:val="24"/>
          <w:lang w:val="es-PY"/>
        </w:rPr>
      </w:pPr>
      <w:r w:rsidRPr="00EB30F7">
        <w:rPr>
          <w:rFonts w:cs="Times New Roman"/>
          <w:color w:val="800000"/>
          <w:sz w:val="28"/>
          <w:szCs w:val="24"/>
          <w:lang w:val="es-PY"/>
        </w:rPr>
        <w:t>Derechos Civiles) para reflexionar y debatir sobre la censura encubierta, tal vez la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mayor amenaza actual contra la libertad de información, que se ejerce sobre todo a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través de las carteras publicitarias de los gobiernos y empresas privadas. Otro desafío</w:t>
      </w:r>
      <w:r w:rsidR="00EB30F7">
        <w:rPr>
          <w:rFonts w:cs="Times New Roman"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800000"/>
          <w:sz w:val="28"/>
          <w:szCs w:val="24"/>
          <w:lang w:val="es-PY"/>
        </w:rPr>
        <w:t>creciente para la ética periodística.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6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6"/>
          <w:lang w:val="es-PY"/>
        </w:rPr>
        <w:t>Una “metáfora benévola”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–¿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Usted se considera un </w:t>
      </w:r>
      <w:r w:rsidRPr="00EB30F7">
        <w:rPr>
          <w:rFonts w:cs="Times New Roman"/>
          <w:b/>
          <w:bCs/>
          <w:i/>
          <w:iCs/>
          <w:color w:val="800000"/>
          <w:sz w:val="28"/>
          <w:szCs w:val="24"/>
          <w:lang w:val="es-PY"/>
        </w:rPr>
        <w:t xml:space="preserve">gurú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de la ética periodística?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–Me dicen así y es una expresión muy abrumadora. Y admito que lo digan así,</w:t>
      </w:r>
      <w:r w:rsidR="00684CB4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porque generalmente entre periodistas utilizamos unas expresiones que todo mundo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entiende que son metáforas. A lo largo de mis años, las circunstancias me han obligado a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estar estudiando y hablando de este tema siempre. Usted no concibe esta entrevista conmigo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hablando de otro tema, de política, o de literatura, sino para hablar de esto. Si me invitan a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conferencias es a que hable de ética. Me invitan a talleres, que es tal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vez el escenario más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privilegiado, y ahí estoy durante dos días hablando con los colegas de este tema. Ellos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proponiéndome sus temas; yo, complementándoselos o muchas veces orientando como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producto de otras conversaciones anteriores. Pues, claro, como todo mundo me ha visto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hablando de este tema, escribiendo sobre este tema y haciendo conferencia sobre el asunto,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dirá “sí, este es el señor que habla sobre la ética”, y entonces hay que utilizar una metáfora: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“es el </w:t>
      </w:r>
      <w:r w:rsidRPr="00EB30F7">
        <w:rPr>
          <w:rFonts w:cs="Times New Roman"/>
          <w:i/>
          <w:iCs/>
          <w:color w:val="000000"/>
          <w:sz w:val="28"/>
          <w:szCs w:val="24"/>
          <w:lang w:val="es-PY"/>
        </w:rPr>
        <w:t>gurú</w:t>
      </w:r>
      <w:r w:rsidRPr="00EB30F7">
        <w:rPr>
          <w:rFonts w:cs="Times New Roman"/>
          <w:color w:val="000000"/>
          <w:sz w:val="28"/>
          <w:szCs w:val="24"/>
          <w:lang w:val="es-PY"/>
        </w:rPr>
        <w:t>”. Pero lo miro como una metáfora. Y una metáfora benévola.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–Una metáfora benévola que responde a una campaña de toda una vida en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pro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de la ética periodística. ¿Ha tenido éxito en esa campaña?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–Yo establezco un referente. Hace más de 30 años, en Colombia se organizó un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grupo de conferencistas, que iba por las principales ciudades, congregando a los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periodistas para hacerles unos cursos. Yo iba entre ese grupo, con el tema de la ética, y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el tema de la ética ocupaba un cuarto o quinto lugar. Todos los otros temas: de técnica,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cómo hacer información económica, información política, </w:t>
      </w:r>
      <w:r w:rsidRPr="00EB30F7">
        <w:rPr>
          <w:rFonts w:cs="Times New Roman"/>
          <w:color w:val="000000"/>
          <w:sz w:val="28"/>
          <w:szCs w:val="24"/>
          <w:lang w:val="es-PY"/>
        </w:rPr>
        <w:lastRenderedPageBreak/>
        <w:t>cómo redactar, ésos eran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prioritarios. En este momento, la ética prácticamente es un tema único, que convoca, los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otros como que se le subordinan.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En eso tuvo mucha visión García Márquez. Después del primer taller de ética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que hicimos en la FNPI, conversando con Jaime </w:t>
      </w:r>
      <w:proofErr w:type="spellStart"/>
      <w:r w:rsidRPr="00EB30F7">
        <w:rPr>
          <w:rFonts w:cs="Times New Roman"/>
          <w:color w:val="000000"/>
          <w:sz w:val="28"/>
          <w:szCs w:val="24"/>
          <w:lang w:val="es-PY"/>
        </w:rPr>
        <w:t>Abello</w:t>
      </w:r>
      <w:proofErr w:type="spellEnd"/>
      <w:r w:rsidRPr="00EB30F7">
        <w:rPr>
          <w:rFonts w:cs="Times New Roman"/>
          <w:color w:val="000000"/>
          <w:sz w:val="28"/>
          <w:szCs w:val="24"/>
          <w:lang w:val="es-PY"/>
        </w:rPr>
        <w:t>, el director ejecutivo, decía: “yo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creo que vamos a tener que poner un componente ético para todos los talleres que se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hagan en la Fundación, porque se reclaman. Es decir, estos temas tienen su columna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vertebral en lo ético”.</w:t>
      </w:r>
    </w:p>
    <w:p w:rsidR="00947BD0" w:rsidRPr="00AC2253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Hay otra observación que tengo y que me sirve de base para responder su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pregunta. Es el Consultorio Ético que tengo en la página web de la Fundación. Ya van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más de 640 respuestas y siguen llegando preguntas.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Y cuando el periodista se pregunta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y se plantea dilemas éticos es porque se le está formando una sensibilidad ética.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Y un tercer aspecto. Sigo con mucho interés todos los debates en los medios,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bien sean columnas de opinión en la prensa, en la radio o en televisión, y cada vez es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más frecuente en esos debates el tema é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tico, 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que coincide mucho con un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despertar que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ha habido en el mundo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.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Hay circunstancias que son muy elocuentes de lo que es la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inquietud de la humanidad en este momento</w:t>
      </w:r>
      <w:r w:rsidRPr="00EB30F7">
        <w:rPr>
          <w:rFonts w:cs="Times New Roman"/>
          <w:color w:val="000000"/>
          <w:sz w:val="28"/>
          <w:szCs w:val="24"/>
          <w:lang w:val="es-PY"/>
        </w:rPr>
        <w:t>, como lo que sucedió con Enron y todas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esas compañías que colapsaron. Fue evidente para la gente que ese colapso se había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debido a una quiebra ética antes que a cualquier otra causa.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Y dentro de la filosofía de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las empresas, ya entra a ser parte como un presupuesto indispensable el valor ético, en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cuanto el valor ético vende.</w:t>
      </w:r>
    </w:p>
    <w:p w:rsidR="00947BD0" w:rsidRPr="00AC2253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Parece brutal decirlo de esa manera, pero sin embargo respalda un argumento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que daba Adela Cortina y después lo r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epitió Fernando </w:t>
      </w:r>
      <w:proofErr w:type="spellStart"/>
      <w:r w:rsidR="00AC2253">
        <w:rPr>
          <w:rFonts w:cs="Times New Roman"/>
          <w:color w:val="000000"/>
          <w:sz w:val="28"/>
          <w:szCs w:val="24"/>
          <w:lang w:val="es-PY"/>
        </w:rPr>
        <w:t>Savater</w:t>
      </w:r>
      <w:proofErr w:type="spellEnd"/>
      <w:r w:rsidR="00AC2253">
        <w:rPr>
          <w:rFonts w:cs="Times New Roman"/>
          <w:color w:val="000000"/>
          <w:sz w:val="28"/>
          <w:szCs w:val="24"/>
          <w:lang w:val="es-PY"/>
        </w:rPr>
        <w:t xml:space="preserve"> en unas </w:t>
      </w:r>
      <w:r w:rsidRPr="00EB30F7">
        <w:rPr>
          <w:rFonts w:cs="Times New Roman"/>
          <w:color w:val="000000"/>
          <w:sz w:val="28"/>
          <w:szCs w:val="24"/>
          <w:lang w:val="es-PY"/>
        </w:rPr>
        <w:t>conferencias a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empresarios en Bogotá.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Y es esto: la clientela fiel para un negocio es aquella que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encuentra credibilidad en la empresa. Si hay credibilidad el cliente se mantiene fiel. Y la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credibilidad es un valor ético. Es la razón por la que se llega a la conclusión de que la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ética vende y las empresas lo están entendiendo así.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–Para decirlo de manera figurada, con la célebre cita de García Márquez,</w:t>
      </w:r>
      <w:r w:rsidR="00AC2253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entonces el zumbido se está imponiendo, el moscardón está respondiendo.</w:t>
      </w:r>
    </w:p>
    <w:p w:rsidR="00947BD0" w:rsidRPr="00AC2253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–Sí, creo que en el periodismo es cada vez más evidente. Por ejemplo, la gran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preocupación acerca de si los gobiernos dan o no publicidad es porque hay una crisis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económica en los medios, y los medios están descubriendo lo mismo que descubrieron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los empresarios.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Con mucha mayor razón en los medios, el producto que nosotros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entregamos a los consumidores, es un producto que es ante todo hecho de credibilidad.</w:t>
      </w:r>
    </w:p>
    <w:p w:rsidR="00947BD0" w:rsidRPr="00AC2253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lastRenderedPageBreak/>
        <w:t xml:space="preserve">La gente oye tu noticiero, o lee tu periódico,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porque quiere creer en alguien</w:t>
      </w:r>
      <w:r w:rsidRPr="00EB30F7">
        <w:rPr>
          <w:rFonts w:cs="Times New Roman"/>
          <w:color w:val="000000"/>
          <w:sz w:val="28"/>
          <w:szCs w:val="24"/>
          <w:lang w:val="es-PY"/>
        </w:rPr>
        <w:t>. Si la gente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no estuviera predispuesta a creer en eso, no compraría el periódico y eso ya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es un</w:t>
      </w:r>
      <w:r w:rsidR="00AC2253" w:rsidRPr="00AC2253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requerimiento ético y los medios lo están entendiendo</w:t>
      </w:r>
      <w:r w:rsidRPr="00EB30F7">
        <w:rPr>
          <w:rFonts w:cs="Times New Roman"/>
          <w:color w:val="000000"/>
          <w:sz w:val="28"/>
          <w:szCs w:val="24"/>
          <w:lang w:val="es-PY"/>
        </w:rPr>
        <w:t>. La prueba es que las empresas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periodísticas más fuertes en este momento, son empresas que han entendido la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necesidad de formularse sus concepciones éticas y confrontarlas con lo que son los</w:t>
      </w:r>
      <w:r w:rsidR="00AC2253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valores éticos esenciales. </w:t>
      </w:r>
      <w:r w:rsidRPr="00AC2253">
        <w:rPr>
          <w:rFonts w:cs="Times New Roman"/>
          <w:b/>
          <w:color w:val="C00000"/>
          <w:sz w:val="28"/>
          <w:szCs w:val="24"/>
          <w:lang w:val="es-PY"/>
        </w:rPr>
        <w:t>Una empresa se consolida cuando tiene valores.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–¿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Cuáles son esos valores éticos esenciales?</w:t>
      </w:r>
    </w:p>
    <w:p w:rsidR="00947BD0" w:rsidRPr="00F52765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Compromiso con la verdad es lo esencial para un periodista, y apoyando ese</w:t>
      </w:r>
      <w:r w:rsidR="00AC2253" w:rsidRPr="00F52765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compromiso con la verdad, la responsabilidad para con la sociedad es sobre todo la</w:t>
      </w:r>
      <w:r w:rsidR="00AC2253" w:rsidRPr="00F52765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independencia.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6"/>
          <w:lang w:val="es-PY"/>
        </w:rPr>
      </w:pPr>
      <w:r w:rsidRPr="00EB30F7">
        <w:rPr>
          <w:rFonts w:cs="Times New Roman"/>
          <w:b/>
          <w:bCs/>
          <w:color w:val="000000"/>
          <w:sz w:val="28"/>
          <w:szCs w:val="26"/>
          <w:lang w:val="es-PY"/>
        </w:rPr>
        <w:t>Cuarto poder: una vía equivocada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–La responsabilidad con la sociedad se vincula a este compromiso con la</w:t>
      </w:r>
      <w:r w:rsidR="00F52765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verdad. Pero en esta responsabilidad con la sociedad hay otros valores</w:t>
      </w:r>
      <w:r w:rsidR="00F52765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incorporados que también tienen que ver con la ética, como, por ejemplo, la no</w:t>
      </w:r>
      <w:r w:rsidR="00F52765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discriminación, la apuesta al pluralismo. ¿Los medios están respondiendo en esta</w:t>
      </w:r>
      <w:r w:rsidR="00F52765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segunda instancia?</w:t>
      </w:r>
    </w:p>
    <w:p w:rsidR="00947BD0" w:rsidRPr="00F52765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 xml:space="preserve">–Se está abriendo la conciencia de los medios a eso,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y no se está abriendo por la</w:t>
      </w:r>
    </w:p>
    <w:p w:rsidR="00947BD0" w:rsidRPr="00F52765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C00000"/>
          <w:sz w:val="28"/>
          <w:szCs w:val="24"/>
          <w:lang w:val="es-PY"/>
        </w:rPr>
      </w:pPr>
      <w:proofErr w:type="gramStart"/>
      <w:r w:rsidRPr="00F52765">
        <w:rPr>
          <w:rFonts w:cs="Times New Roman"/>
          <w:b/>
          <w:color w:val="C00000"/>
          <w:sz w:val="28"/>
          <w:szCs w:val="24"/>
          <w:lang w:val="es-PY"/>
        </w:rPr>
        <w:t>vía</w:t>
      </w:r>
      <w:proofErr w:type="gramEnd"/>
      <w:r w:rsidRPr="00F52765">
        <w:rPr>
          <w:rFonts w:cs="Times New Roman"/>
          <w:b/>
          <w:color w:val="C00000"/>
          <w:sz w:val="28"/>
          <w:szCs w:val="24"/>
          <w:lang w:val="es-PY"/>
        </w:rPr>
        <w:t xml:space="preserve"> de la reflexión sino por la vía de los hechos</w:t>
      </w:r>
      <w:r w:rsidRPr="00EB30F7">
        <w:rPr>
          <w:rFonts w:cs="Times New Roman"/>
          <w:color w:val="000000"/>
          <w:sz w:val="28"/>
          <w:szCs w:val="24"/>
          <w:lang w:val="es-PY"/>
        </w:rPr>
        <w:t>. Los hechos convencen a los medios de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que el medio que más llega a la sociedad no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es el que ejerce el periodismo como un</w:t>
      </w:r>
      <w:r w:rsidR="00F52765" w:rsidRPr="00F52765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poder sino como un servicio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. Cada vez hay más </w:t>
      </w:r>
      <w:r w:rsidRPr="00EB30F7">
        <w:rPr>
          <w:rFonts w:cs="Times New Roman"/>
          <w:color w:val="000000"/>
          <w:sz w:val="28"/>
          <w:szCs w:val="24"/>
          <w:lang w:val="es-PY"/>
        </w:rPr>
        <w:t>desconfianza de todos los poderes, y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obviamente si el medio se cree aquella ficción de que es el cuarto poder, entra por una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vía equivocada. </w:t>
      </w:r>
      <w:r w:rsidRPr="00F52765">
        <w:rPr>
          <w:rFonts w:cs="Times New Roman"/>
          <w:color w:val="C00000"/>
          <w:sz w:val="28"/>
          <w:szCs w:val="24"/>
          <w:lang w:val="es-PY"/>
        </w:rPr>
        <w:t>La prueba es que los medios que se comprometen en todo con una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causa política, pierden credibilidad de inmediato; lo mismo que le pasa al periodista.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F52765">
        <w:rPr>
          <w:rFonts w:cs="Times New Roman"/>
          <w:color w:val="C00000"/>
          <w:sz w:val="28"/>
          <w:szCs w:val="24"/>
          <w:lang w:val="es-PY"/>
        </w:rPr>
        <w:t>Periodista que se ve metido en una causa política, es un periodista que inmediatamente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pierde credibilidad y la gente sabe que está al servicio de un nombre, de un partido, pero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que no está al servicio de todos</w:t>
      </w:r>
      <w:r w:rsidRPr="00EB30F7">
        <w:rPr>
          <w:rFonts w:cs="Times New Roman"/>
          <w:color w:val="000000"/>
          <w:sz w:val="28"/>
          <w:szCs w:val="24"/>
          <w:lang w:val="es-PY"/>
        </w:rPr>
        <w:t>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–¿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Eso quiere decir que el periodista tiene que ser neutral? ¿Usted cree en la</w:t>
      </w:r>
      <w:r w:rsidR="00684CB4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neutralidad?</w:t>
      </w:r>
    </w:p>
    <w:p w:rsidR="00947BD0" w:rsidRPr="00F52765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Creo en la neutralidad en cuanto la distancia que se toma. Es la distancia que</w:t>
      </w:r>
      <w:r w:rsidR="00F52765" w:rsidRPr="00F52765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permite mirar al uno y al otro para servic</w:t>
      </w:r>
      <w:r w:rsidR="00F52765" w:rsidRPr="00F52765">
        <w:rPr>
          <w:rFonts w:cs="Times New Roman"/>
          <w:b/>
          <w:color w:val="C00000"/>
          <w:sz w:val="28"/>
          <w:szCs w:val="24"/>
          <w:lang w:val="es-PY"/>
        </w:rPr>
        <w:t>io de todos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. En ese sentido, la </w:t>
      </w:r>
      <w:r w:rsidRPr="00EB30F7">
        <w:rPr>
          <w:rFonts w:cs="Times New Roman"/>
          <w:color w:val="000000"/>
          <w:sz w:val="28"/>
          <w:szCs w:val="24"/>
          <w:lang w:val="es-PY"/>
        </w:rPr>
        <w:t>neutralidad; no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aquella neutralidad que es una cómoda posición en una tribuna en donde el periodista no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se unta, no se contamina de realidad. Esa no es la neutralidad ideal para el periodista.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La</w:t>
      </w:r>
      <w:r w:rsidR="00F52765" w:rsidRPr="00F52765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neutralidad ideal es aquella que utiliza como un sistema de conocimiento para un mejor</w:t>
      </w:r>
      <w:r w:rsidR="00F52765" w:rsidRPr="00F52765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b/>
          <w:color w:val="C00000"/>
          <w:sz w:val="28"/>
          <w:szCs w:val="24"/>
          <w:lang w:val="es-PY"/>
        </w:rPr>
        <w:t>servicio, porque el fin y el cabo del periodista es transmitir conocimiento.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lastRenderedPageBreak/>
        <w:t>–Es decir, el periodista tiene pleno derecho a tener su posición frente al</w:t>
      </w:r>
      <w:r w:rsidR="00F52765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mundo, una concepción ideológica o doctrinaria, incluso una militancia partidista,</w:t>
      </w:r>
      <w:r w:rsidR="00F52765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pero debe saber establecer la distancia cuando trabaja profesionalmente. ¿Esta</w:t>
      </w:r>
      <w:r w:rsidR="00F52765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sería la fórmula?</w:t>
      </w:r>
    </w:p>
    <w:p w:rsidR="00947BD0" w:rsidRPr="00F52765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–El periodista está en las dos posiciones. Una posición suya, personal, que es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justamente la opción política, religiosa, social, o deportiva también, que él toma. Pero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cuando está en plan de servicio a la sociedad, él sabe que tiene que entregar algo de sí.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Si atendemos a </w:t>
      </w:r>
      <w:proofErr w:type="spellStart"/>
      <w:r w:rsidRPr="00EB30F7">
        <w:rPr>
          <w:rFonts w:cs="Times New Roman"/>
          <w:color w:val="000000"/>
          <w:sz w:val="28"/>
          <w:szCs w:val="24"/>
          <w:lang w:val="es-PY"/>
        </w:rPr>
        <w:t>Ryszard</w:t>
      </w:r>
      <w:proofErr w:type="spellEnd"/>
      <w:r w:rsidRPr="00EB30F7">
        <w:rPr>
          <w:rFonts w:cs="Times New Roman"/>
          <w:color w:val="000000"/>
          <w:sz w:val="28"/>
          <w:szCs w:val="24"/>
          <w:lang w:val="es-PY"/>
        </w:rPr>
        <w:t xml:space="preserve"> </w:t>
      </w:r>
      <w:proofErr w:type="spellStart"/>
      <w:r w:rsidRPr="00EB30F7">
        <w:rPr>
          <w:rFonts w:cs="Times New Roman"/>
          <w:color w:val="000000"/>
          <w:sz w:val="28"/>
          <w:szCs w:val="24"/>
          <w:lang w:val="es-PY"/>
        </w:rPr>
        <w:t>Kapuscinski</w:t>
      </w:r>
      <w:proofErr w:type="spellEnd"/>
      <w:r w:rsidRPr="00EB30F7">
        <w:rPr>
          <w:rFonts w:cs="Times New Roman"/>
          <w:color w:val="000000"/>
          <w:sz w:val="28"/>
          <w:szCs w:val="24"/>
          <w:lang w:val="es-PY"/>
        </w:rPr>
        <w:t xml:space="preserve"> no es entregar algo; hay que entregarlo todo. Esa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es la posición muy radical, de la cual él mismo es ejemplo. </w:t>
      </w:r>
      <w:r w:rsidRPr="00F52765">
        <w:rPr>
          <w:rFonts w:cs="Times New Roman"/>
          <w:color w:val="C00000"/>
          <w:sz w:val="28"/>
          <w:szCs w:val="24"/>
          <w:lang w:val="es-PY"/>
        </w:rPr>
        <w:t>Y parte de esa entrega es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justamente que aquello que yo pienso, que yo creo, es para mí. Pero cuando estoy en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plan de servirle a la sociedad, busco elementos que le sirvan a todos y prácticamente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renuncio, como renuncia uno a sus afectos o a sus desafectos cuando tiene hacer una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información. Si el personaje de la información te cae bien o te cae mal, eso es</w:t>
      </w:r>
      <w:r w:rsidR="00F52765" w:rsidRPr="00F52765">
        <w:rPr>
          <w:rFonts w:cs="Times New Roman"/>
          <w:color w:val="C00000"/>
          <w:sz w:val="28"/>
          <w:szCs w:val="24"/>
          <w:lang w:val="es-PY"/>
        </w:rPr>
        <w:t xml:space="preserve"> </w:t>
      </w:r>
      <w:r w:rsidRPr="00F52765">
        <w:rPr>
          <w:rFonts w:cs="Times New Roman"/>
          <w:color w:val="C00000"/>
          <w:sz w:val="28"/>
          <w:szCs w:val="24"/>
          <w:lang w:val="es-PY"/>
        </w:rPr>
        <w:t>secundario. Es el personaje de la información y como tal lo tengo que dar.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–Coincido plenamente con lo que usted dijo, acerca de que el periodista no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debe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creerse esto de que la prensa es el cuarto poder. ¿Si no es eso, qué es?</w:t>
      </w:r>
    </w:p>
    <w:p w:rsidR="00947BD0" w:rsidRPr="00A80E40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 xml:space="preserve">–Sí. No creo en lo del cuarto poder. </w:t>
      </w:r>
      <w:r w:rsidRPr="00A80E40">
        <w:rPr>
          <w:rFonts w:cs="Times New Roman"/>
          <w:b/>
          <w:color w:val="C00000"/>
          <w:sz w:val="28"/>
          <w:szCs w:val="24"/>
          <w:lang w:val="es-PY"/>
        </w:rPr>
        <w:t>En primer lugar porque la prensa no puede</w:t>
      </w:r>
      <w:r w:rsid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A80E40">
        <w:rPr>
          <w:rFonts w:cs="Times New Roman"/>
          <w:b/>
          <w:color w:val="C00000"/>
          <w:sz w:val="28"/>
          <w:szCs w:val="24"/>
          <w:lang w:val="es-PY"/>
        </w:rPr>
        <w:t>considerarse poder. El poder corrompe.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–¿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Es un contra-poder, como dicen algunos?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–Es una de las formas. Le oí eso al defensor del lector de El País de Madrid: el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periodismo es el contra-poder. No me gusta el contra, porque tiene un elemento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negativo. No.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El periodismo, el periodista es alguien que está distante del poder para</w:t>
      </w:r>
      <w:r w:rsidR="00F52765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ayudar a poner ese poder al servicio de la gente</w:t>
      </w:r>
      <w:r w:rsidRPr="00EB30F7">
        <w:rPr>
          <w:rFonts w:cs="Times New Roman"/>
          <w:color w:val="000000"/>
          <w:sz w:val="28"/>
          <w:szCs w:val="24"/>
          <w:lang w:val="es-PY"/>
        </w:rPr>
        <w:t>. En mi concepción debe ser eso. Y,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desde luego, mantenerse prevenido frente del poder.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Y es que el poder hace dos</w:t>
      </w:r>
      <w:r w:rsidR="00F52765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transformaciones en las personas. Hay una transformación en el ego de las personas y</w:t>
      </w:r>
      <w:r w:rsidR="00F52765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hay otras transformaciones que limitan sus capacidades, sus conocimientos. El poderoso</w:t>
      </w:r>
      <w:r w:rsidR="00F52765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sólo conoce una parte de los hechos, la que consolida su poder. Pero desconoce la otra</w:t>
      </w:r>
      <w:r w:rsidRPr="00EB30F7">
        <w:rPr>
          <w:rFonts w:cs="Times New Roman"/>
          <w:color w:val="000000"/>
          <w:sz w:val="28"/>
          <w:szCs w:val="24"/>
          <w:lang w:val="es-PY"/>
        </w:rPr>
        <w:t>.</w:t>
      </w:r>
      <w:r w:rsidR="00C81086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Y a eso se deben todas las arbitrariedades, todas las limitaciones del poderoso, que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además de su ego, tiene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limitado el conocimiento.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–¿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Usted diría que la ética tiene una base moral?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–Es que hay una diferencia más teórica que real entre ética y moral. Hay una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expresión que aclara mucho cuando se dice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“hay una sola ética y muchas morales”.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 Por</w:t>
      </w:r>
      <w:r w:rsidR="00F52765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qué, porque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la moral es la aplicación concreta de lo ético</w:t>
      </w:r>
      <w:r w:rsidRPr="00EB30F7">
        <w:rPr>
          <w:rFonts w:cs="Times New Roman"/>
          <w:color w:val="000000"/>
          <w:sz w:val="28"/>
          <w:szCs w:val="24"/>
          <w:lang w:val="es-PY"/>
        </w:rPr>
        <w:t>. La razón de que se diga que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hay una sola ética es porque la ética es la obediencia de la naturaleza. Y la naturaleza es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igual para todos. Y no obstante ser igual para todos, </w:t>
      </w:r>
      <w:r w:rsidRPr="00EB30F7">
        <w:rPr>
          <w:rFonts w:cs="Times New Roman"/>
          <w:color w:val="000000"/>
          <w:sz w:val="28"/>
          <w:szCs w:val="24"/>
          <w:lang w:val="es-PY"/>
        </w:rPr>
        <w:lastRenderedPageBreak/>
        <w:t>tiene que estarse descubriendo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constantemente.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Un acto ético, precisamente, es un acto de conocimiento, de nuevo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conocimiento de la naturaleza humana</w:t>
      </w:r>
      <w:r w:rsidRPr="00EB30F7">
        <w:rPr>
          <w:rFonts w:cs="Times New Roman"/>
          <w:color w:val="000000"/>
          <w:sz w:val="28"/>
          <w:szCs w:val="24"/>
          <w:lang w:val="es-PY"/>
        </w:rPr>
        <w:t>. Y puesto que los seres humanos somos tan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diversos –y estamos condicionados por tantos ambientes, por tantas circunstancias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diferentes– por eso hay distintas aplicaciones de lo ético y por eso se habla una sola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ética y distintas morales.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6"/>
          <w:lang w:val="es-PY"/>
        </w:rPr>
      </w:pPr>
      <w:r w:rsidRPr="00EB30F7">
        <w:rPr>
          <w:rFonts w:cs="Times New Roman"/>
          <w:b/>
          <w:bCs/>
          <w:color w:val="000000"/>
          <w:sz w:val="28"/>
          <w:szCs w:val="26"/>
          <w:lang w:val="es-PY"/>
        </w:rPr>
        <w:t>“Estar metido en la mierda sin contaminarse”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–El periodismo no es cuarto poder, no es un contra-poder, pero está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permanentemente expuesto a la influencia de los poderes. En Chile, por ejemplo, se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habla de los poderes fácticos, aquellos que sin estar legitimados son tal vez los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poderes reales: poderes empresariales, religiosos, etcétera. ¿Cómo se manifiesta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esta situación en países donde la polaridad y la intensidad de los conflictos </w:t>
      </w:r>
      <w:r w:rsidR="00C81086"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son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="00C81086"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mayores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; como por ejemplo en Colombia?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–Es uno de los retos más difíciles para el periodista y lo expresaba alguien en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palabras gruesas: “Estar metido en la mierda, sin contaminarse de ella”. Y es lo que le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toca al periodista. Y cuando uno examina eso, es cuando se da cuenta que ésta no es una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profesión cualquiera. Ni la gente de esta profesión puede ser cualquier tipo de persona.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C81086">
        <w:rPr>
          <w:rFonts w:cs="Times New Roman"/>
          <w:b/>
          <w:color w:val="C00000"/>
          <w:sz w:val="28"/>
          <w:szCs w:val="24"/>
          <w:lang w:val="es-PY"/>
        </w:rPr>
        <w:t>Se necesita una personalidad muy vigorosa y sobre todo muy apegada a unos principios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y a unos valores</w:t>
      </w:r>
      <w:r w:rsidRPr="00EB30F7">
        <w:rPr>
          <w:rFonts w:cs="Times New Roman"/>
          <w:color w:val="000000"/>
          <w:sz w:val="28"/>
          <w:szCs w:val="24"/>
          <w:lang w:val="es-PY"/>
        </w:rPr>
        <w:t>. Y es el referente que a uno le sirve para entender el fenómeno de tanto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periodismo mediocre. Porque siente que se cree que es una profesión fácil. Las mismas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universidades no se han dado cuenta de lo exigente que es esta profesión, porque como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e</w:t>
      </w:r>
      <w:r w:rsidRPr="00EB30F7">
        <w:rPr>
          <w:rFonts w:cs="Times New Roman"/>
          <w:color w:val="000000"/>
          <w:sz w:val="28"/>
          <w:szCs w:val="24"/>
          <w:lang w:val="es-PY"/>
        </w:rPr>
        <w:t>stán empeñadas en otros asuntos, entonces se imaginan que esta es una profesión fácil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porque no tiene matemáticas. Es el pensamiento más común.</w:t>
      </w:r>
    </w:p>
    <w:p w:rsidR="00947BD0" w:rsidRPr="00C81086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Pero aparte de eso, toda la exigencia de tipo ético que tiene la profesión es la que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muy pocas profesiones tienen. Esto sí lo tiene y es creciente esa exigencia.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El periodista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que sirve plenamente a la sociedad a través de la información, en primer lugar es un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hombre del espíritu, porque al fin y al cabo nosotros tratamos con materiales del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espíritu. La palabra es un material espiritual, el razonamiento, el análisis, el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conocimiento mismo de los hechos. ¿Una noticia qué es? Es la abstracción de un hecho,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convertido en un material espiritual. ¿Qué es una frase, qué es un párrafo, qué es una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narración? Esa consideración muy pocas veces se hace, pero cuando uno se la hace,</w:t>
      </w:r>
      <w:r w:rsidR="00A80E40" w:rsidRPr="00C81086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C81086">
        <w:rPr>
          <w:rFonts w:cs="Times New Roman"/>
          <w:b/>
          <w:color w:val="C00000"/>
          <w:sz w:val="28"/>
          <w:szCs w:val="24"/>
          <w:lang w:val="es-PY"/>
        </w:rPr>
        <w:t>entiende, primero, porque es una profesión de tan alta dignidad y, luego, tan exigente.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–¿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A quién corresponde en rigor la vigilancia, la supervisión del ejercicio de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la ética en los medios?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lastRenderedPageBreak/>
        <w:t>–A cada persona. Porque la ética tiene estudio singular. No puede ser impuesta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desde fuera. Es una decisión personal e intransferible. Uno es ético porque le da la gana.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Y fíjese que al utilizar esa expresión estoy participando un descubrimiento que me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impactó cuando lo encontré. Hacía </w:t>
      </w:r>
      <w:r w:rsidR="00A80E40" w:rsidRPr="00EB30F7">
        <w:rPr>
          <w:rFonts w:cs="Times New Roman"/>
          <w:color w:val="000000"/>
          <w:sz w:val="28"/>
          <w:szCs w:val="24"/>
          <w:lang w:val="es-PY"/>
        </w:rPr>
        <w:t>reportaría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 de radio, estábamos preparando una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programación especial para semana santa y el director del noticiero supo que en un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pueblito cercano a Bogotá estaban reunidos unos teólogos. Entonces se le ocurrió una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idea muy brillante. Me dice “váyase y entreviste a esos teólogos, pregúnteles usted por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qué creen en Dios”. Claro, me dieron toda suerte de respuestas, pero la que me impactó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fue la de un teólogo bogotano, que dijo “¿por qué creo en Dios? porque me da la gana”.</w:t>
      </w:r>
    </w:p>
    <w:p w:rsidR="00947BD0" w:rsidRPr="000712EC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Creí que era una especie de broma, y le pedí explicación. Me dijo: “Mira, cuando a uno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algo le da la gana es porque entra en la vía de lo irracional, Dios no puede ser el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resultado de una racionalización. Si yo creo en Dios es simplemente por la misma razón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por la que amo a alguien, los verdaderos amores, los de enamorados, hombre-mujer, 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actua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lmente hombre-hombre, etcétera,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verdaderos amores, son el resultado de la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decisión de la voluntad”.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 xml:space="preserve">Ya después, estudiando el tema, me encuentro con </w:t>
      </w:r>
      <w:proofErr w:type="spellStart"/>
      <w:r w:rsidRPr="00EB30F7">
        <w:rPr>
          <w:rFonts w:cs="Times New Roman"/>
          <w:color w:val="000000"/>
          <w:sz w:val="28"/>
          <w:szCs w:val="24"/>
          <w:lang w:val="es-PY"/>
        </w:rPr>
        <w:t>Hanna</w:t>
      </w:r>
      <w:proofErr w:type="spellEnd"/>
      <w:r w:rsidRPr="00EB30F7">
        <w:rPr>
          <w:rFonts w:cs="Times New Roman"/>
          <w:color w:val="000000"/>
          <w:sz w:val="28"/>
          <w:szCs w:val="24"/>
          <w:lang w:val="es-PY"/>
        </w:rPr>
        <w:t xml:space="preserve"> </w:t>
      </w:r>
      <w:proofErr w:type="spellStart"/>
      <w:r w:rsidRPr="00EB30F7">
        <w:rPr>
          <w:rFonts w:cs="Times New Roman"/>
          <w:color w:val="000000"/>
          <w:sz w:val="28"/>
          <w:szCs w:val="24"/>
          <w:lang w:val="es-PY"/>
        </w:rPr>
        <w:t>Arendt</w:t>
      </w:r>
      <w:proofErr w:type="spellEnd"/>
      <w:r w:rsidRPr="00EB30F7">
        <w:rPr>
          <w:rFonts w:cs="Times New Roman"/>
          <w:color w:val="000000"/>
          <w:sz w:val="28"/>
          <w:szCs w:val="24"/>
          <w:lang w:val="es-PY"/>
        </w:rPr>
        <w:t>. Ella a su vez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cita a san Agustín, cuando dice, la voluntad está antes que el conocimiento y echa por la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borda todo lo del siglo de las luces. Sabemos que el siglo de las luces fue el siglo de la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arrogancia intelectual de la humanidad, de sentir que por el conocimiento el ser humano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era el rey de la creación.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El conocimiento es apenas un elemento para la decisión de la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voluntad, pero primero es la voluntad</w:t>
      </w:r>
      <w:r w:rsidRPr="00EB30F7">
        <w:rPr>
          <w:rFonts w:cs="Times New Roman"/>
          <w:color w:val="000000"/>
          <w:sz w:val="28"/>
          <w:szCs w:val="24"/>
          <w:lang w:val="es-PY"/>
        </w:rPr>
        <w:t>. Y vuelvo a esto: yo quiero esta profesión porque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me da la gana; yo quiero a mi mujer porque me da la gana; yo amo a Dios o conozco 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Dios o admito la existencia de Él porque me da la gana.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–En ese sentido. ¿Es lícito, es conveniente, la existencia de organismos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institucionalizados que actúan como tribunales éticos, por ejemplo de los colegios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de periodistas o de las federaciones de medios?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–A mi juicio es una equivocación, y esa discusión la dimos en el Círculo de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Periodistas de Bogotá. Yo participé en la redacción del Código de Ética y tuve que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trabajar para que la asamblea aprobara el código y encontré que uno de los principales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obstáculos que tenían para la aprobación del código, era porque pensaban que aceptar el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código era aceptar un tribunal. La ética no se impone desde afuera, lo que debe existir, y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es lo que creamos allí, es una Comisión de Ética que estudie casos y al estudiar casos se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dé cuenta de si el Código de Ética está ajustado o no a la realidad.</w:t>
      </w:r>
    </w:p>
    <w:p w:rsidR="00947BD0" w:rsidRPr="000712EC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C00000"/>
          <w:sz w:val="28"/>
          <w:szCs w:val="24"/>
          <w:lang w:val="es-PY"/>
        </w:rPr>
      </w:pPr>
      <w:r w:rsidRPr="000712EC">
        <w:rPr>
          <w:rFonts w:cs="Times New Roman"/>
          <w:b/>
          <w:color w:val="C00000"/>
          <w:sz w:val="28"/>
          <w:szCs w:val="24"/>
          <w:lang w:val="es-PY"/>
        </w:rPr>
        <w:lastRenderedPageBreak/>
        <w:t>Los códigos de ética deben responder a las realidades</w:t>
      </w:r>
      <w:r w:rsidRPr="00EB30F7">
        <w:rPr>
          <w:rFonts w:cs="Times New Roman"/>
          <w:color w:val="000000"/>
          <w:sz w:val="28"/>
          <w:szCs w:val="24"/>
          <w:lang w:val="es-PY"/>
        </w:rPr>
        <w:t>. Los de hace cincuenta</w:t>
      </w:r>
      <w:r w:rsidR="000712EC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años respondían a las realidades de entonces, los de hoy tienen que responder a otros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tipos de realidades y ese es el papel de esa comisión. Lo otro no es el papel, porque la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ética no es susceptible de convertirse en un tribunal.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Los preceptos éticos siempre son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convicciones de estudio que están orientando, que hacen el mismo papel de la brújula.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Si entonces, estás como despistado, no sabes por dónde es la cosa, la brújula te dice el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norte es éste, no dice otra cosa. El norte es éste y no hay más. Los códigos exactamente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dicen lo mismo: el norte es éste, los valores son éstos. Usted dirá si los sigue o no los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sigue, que es la misma actitud mental en que se pone uno frente a una brújula, uno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decide si sigue eso o si sigue sus propios pálpitos o sus propios caprichos.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–Pero pongámonos en el caso, como ocurre e menudo, de periodistas que</w:t>
      </w:r>
      <w:r w:rsidR="000712EC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violan permanentemente los preceptos éticos y su situación es detectada por este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tipo de comisiones. ¿Ese periodista merece seguir ejerciendo la profesión? ¿Quién</w:t>
      </w:r>
      <w:r w:rsidR="00A80E40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le puede impedir seguir siendo periodista? ¿Quién lo sanciona?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–Ahí es donde aparece otro aspecto muy interesante, la relación entre ética y ley.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0712EC">
        <w:rPr>
          <w:rFonts w:cs="Times New Roman"/>
          <w:b/>
          <w:color w:val="C00000"/>
          <w:sz w:val="28"/>
          <w:szCs w:val="24"/>
          <w:lang w:val="es-PY"/>
        </w:rPr>
        <w:t>Debiera predominar la ética, y si todo mundo fuera ético no se necesitarían las leyes.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Las leyes se necesitan cua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>n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do alguien no quiere ser ético y está perjudicando el bien de la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sociedad</w:t>
      </w:r>
      <w:r w:rsidRPr="00EB30F7">
        <w:rPr>
          <w:rFonts w:cs="Times New Roman"/>
          <w:color w:val="000000"/>
          <w:sz w:val="28"/>
          <w:szCs w:val="24"/>
          <w:lang w:val="es-PY"/>
        </w:rPr>
        <w:t>. En el caso que planteas, la sanción ya no es por ética sino por una ley. La ley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que se da a sí misma la agremiación periodística, en defensa, primero, del buen nombre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de la profesión, pero a través de esa defensa del buen nombre de la profesión está la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defensa del interés social. La sociedad necesita periodistas a los que le pueda creer y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estas personas anti-éticas están atentando contra eso. Entonces allí, puesto que no es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suficiente la ética, hay que aplicar la ley.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–La ley de la propia organización, periodística.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–De la propia institución, claro.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–Desde la perspectiva de la sociedad </w:t>
      </w: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¿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cómo observa usted organizaciones al</w:t>
      </w:r>
      <w:r w:rsidR="000712EC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estilo de la Veeduría Ciudadana de la Comunicación Social de Perú, que dirige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Rosa María Alfaro, y que representan emprendimientos de la sociedad civil para</w:t>
      </w:r>
      <w:r w:rsidR="000712EC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establecer observatorios de los medios</w:t>
      </w:r>
      <w:proofErr w:type="gram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?</w:t>
      </w:r>
      <w:proofErr w:type="gram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¿A su juicio, este es un elemento que</w:t>
      </w:r>
      <w:r w:rsidR="000712EC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fortalece la ética?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–Sí. La fortalece en el sentido de que hace a la gente más consciente de su poder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frente a los medios y a su vez les está dando elementos para actuar como personas frente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 los medios. Y es muy importante lo de la Veeduría en este sentido. Una de las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urgencias sociales es convertir a los receptores de </w:t>
      </w:r>
      <w:r w:rsidRPr="00EB30F7">
        <w:rPr>
          <w:rFonts w:cs="Times New Roman"/>
          <w:color w:val="000000"/>
          <w:sz w:val="28"/>
          <w:szCs w:val="24"/>
          <w:lang w:val="es-PY"/>
        </w:rPr>
        <w:lastRenderedPageBreak/>
        <w:t>información, en receptores activos,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receptores críticos. Es el mismo fenómeno que se da frente al analfabetismo. Un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analfabeto es alguien privado de una herramienta esencial para desempeñarse en la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sociedad y para ser más libre.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Frente a los medios hay un analfabetismo.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Quien es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incapaz de reaccionar como persona frente a los medios está sometido, pasivamente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sometido, y por consiguiente es manipulable. Su libertad se reduce a cero y su dignidad</w:t>
      </w:r>
      <w:r w:rsidR="00A80E40" w:rsidRPr="000712EC">
        <w:rPr>
          <w:rFonts w:cs="Times New Roman"/>
          <w:b/>
          <w:color w:val="C00000"/>
          <w:sz w:val="28"/>
          <w:szCs w:val="24"/>
          <w:lang w:val="es-PY"/>
        </w:rPr>
        <w:t xml:space="preserve"> </w:t>
      </w:r>
      <w:r w:rsidRPr="000712EC">
        <w:rPr>
          <w:rFonts w:cs="Times New Roman"/>
          <w:b/>
          <w:color w:val="C00000"/>
          <w:sz w:val="28"/>
          <w:szCs w:val="24"/>
          <w:lang w:val="es-PY"/>
        </w:rPr>
        <w:t>también</w:t>
      </w:r>
      <w:r w:rsidRPr="00EB30F7">
        <w:rPr>
          <w:rFonts w:cs="Times New Roman"/>
          <w:color w:val="000000"/>
          <w:sz w:val="28"/>
          <w:szCs w:val="24"/>
          <w:lang w:val="es-PY"/>
        </w:rPr>
        <w:t>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Entonces hay toda una motivación ética fundamental en ese sentido. Cuando se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trata de convertir a los receptores de información en personas que tienen una capacidad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de tomar decisiones y de hacer un ejercicio crítico frente a los medios.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Este sí que es un tema hermoso: la alfabetización en los medios. En ese sentido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se está trabando en Perú, donde tenemos a Rosa María Alfaro, que ha trabajado en eso.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 xml:space="preserve">Y en Chile está </w:t>
      </w:r>
      <w:proofErr w:type="spellStart"/>
      <w:r w:rsidRPr="00EB30F7">
        <w:rPr>
          <w:rFonts w:cs="Times New Roman"/>
          <w:color w:val="000000"/>
          <w:sz w:val="28"/>
          <w:szCs w:val="24"/>
          <w:lang w:val="es-PY"/>
        </w:rPr>
        <w:t>Fuenzalida</w:t>
      </w:r>
      <w:proofErr w:type="spellEnd"/>
      <w:r w:rsidRPr="00EB30F7">
        <w:rPr>
          <w:rFonts w:cs="Times New Roman"/>
          <w:color w:val="000000"/>
          <w:sz w:val="28"/>
          <w:szCs w:val="24"/>
          <w:lang w:val="es-PY"/>
        </w:rPr>
        <w:t>...</w:t>
      </w:r>
    </w:p>
    <w:p w:rsidR="00947BD0" w:rsidRPr="00EB30F7" w:rsidRDefault="00947BD0" w:rsidP="00947B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800000"/>
          <w:sz w:val="28"/>
          <w:szCs w:val="24"/>
          <w:lang w:val="es-PY"/>
        </w:rPr>
      </w:pPr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 xml:space="preserve">–Sí, Valerio </w:t>
      </w:r>
      <w:proofErr w:type="spellStart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Fuenzalida</w:t>
      </w:r>
      <w:proofErr w:type="spellEnd"/>
      <w:r w:rsidRPr="00EB30F7">
        <w:rPr>
          <w:rFonts w:cs="Times New Roman"/>
          <w:b/>
          <w:bCs/>
          <w:color w:val="800000"/>
          <w:sz w:val="28"/>
          <w:szCs w:val="24"/>
          <w:lang w:val="es-PY"/>
        </w:rPr>
        <w:t>...</w:t>
      </w:r>
    </w:p>
    <w:p w:rsidR="00B83021" w:rsidRDefault="00947BD0" w:rsidP="00A80E4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  <w:r w:rsidRPr="00EB30F7">
        <w:rPr>
          <w:rFonts w:cs="Times New Roman"/>
          <w:color w:val="000000"/>
          <w:sz w:val="28"/>
          <w:szCs w:val="24"/>
          <w:lang w:val="es-PY"/>
        </w:rPr>
        <w:t>–Que también ha trabajado en este sentido. Eso va muy lento. Uno desearía que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eso fuera mucho más rápido y que se incorporaran, por ejemplo, a los </w:t>
      </w:r>
      <w:proofErr w:type="spellStart"/>
      <w:r w:rsidRPr="00EB30F7">
        <w:rPr>
          <w:rFonts w:cs="Times New Roman"/>
          <w:color w:val="000000"/>
          <w:sz w:val="28"/>
          <w:szCs w:val="24"/>
          <w:lang w:val="es-PY"/>
        </w:rPr>
        <w:t>pénsums</w:t>
      </w:r>
      <w:proofErr w:type="spellEnd"/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escolares, de enseñanza media, de universidad, y que incluso fuera objeto de la difusión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masiva a través de los medios, de una educación enérgica, de una alfabetización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enérgica. </w:t>
      </w:r>
      <w:r w:rsidRPr="00EB30F7">
        <w:rPr>
          <w:rFonts w:cs="Times New Roman"/>
          <w:color w:val="800000"/>
          <w:sz w:val="28"/>
          <w:szCs w:val="24"/>
          <w:lang w:val="es-PY"/>
        </w:rPr>
        <w:t xml:space="preserve">Y de identificación de los medios, también, por </w:t>
      </w:r>
      <w:r w:rsidRPr="00EB30F7">
        <w:rPr>
          <w:rFonts w:cs="Times New Roman"/>
          <w:color w:val="000000"/>
          <w:sz w:val="28"/>
          <w:szCs w:val="24"/>
          <w:lang w:val="es-PY"/>
        </w:rPr>
        <w:t>todos estos problemas que uno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ve que existen en relación con los medios, con el mal uso de los medios. Esa perversión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que introducen los medios, particularmente, en la fiebre de consumo. ¿Qué hacemos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frente a eso? Las leyes del Estado no sirven para nada. Son inaplicables o son de una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>aplicación muy transitoria. Lo que realmente cambiaría las cosas, particularmente frente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a las dictaduras de los medios, es </w:t>
      </w:r>
      <w:r w:rsidR="00A80E40" w:rsidRPr="00EB30F7">
        <w:rPr>
          <w:rFonts w:cs="Times New Roman"/>
          <w:color w:val="000000"/>
          <w:sz w:val="28"/>
          <w:szCs w:val="24"/>
          <w:lang w:val="es-PY"/>
        </w:rPr>
        <w:t>cambiarle</w:t>
      </w:r>
      <w:r w:rsidRPr="00EB30F7">
        <w:rPr>
          <w:rFonts w:cs="Times New Roman"/>
          <w:color w:val="000000"/>
          <w:sz w:val="28"/>
          <w:szCs w:val="24"/>
          <w:lang w:val="es-PY"/>
        </w:rPr>
        <w:t xml:space="preserve"> el disco duro a la gente a través de la</w:t>
      </w:r>
      <w:r w:rsidR="00A80E40">
        <w:rPr>
          <w:rFonts w:cs="Times New Roman"/>
          <w:color w:val="000000"/>
          <w:sz w:val="28"/>
          <w:szCs w:val="24"/>
          <w:lang w:val="es-PY"/>
        </w:rPr>
        <w:t xml:space="preserve"> </w:t>
      </w:r>
      <w:r w:rsidRPr="00A80E40">
        <w:rPr>
          <w:rFonts w:cs="Times New Roman"/>
          <w:color w:val="000000"/>
          <w:sz w:val="28"/>
          <w:szCs w:val="24"/>
          <w:lang w:val="es-PY"/>
        </w:rPr>
        <w:t>alfabetización de los medios.</w:t>
      </w:r>
    </w:p>
    <w:p w:rsidR="00EE5D6D" w:rsidRDefault="00EE5D6D" w:rsidP="00A80E4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</w:p>
    <w:p w:rsidR="00EE5D6D" w:rsidRPr="00A80E40" w:rsidRDefault="00EE5D6D" w:rsidP="00A80E4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4"/>
          <w:lang w:val="es-PY"/>
        </w:rPr>
      </w:pPr>
    </w:p>
    <w:sectPr w:rsidR="00EE5D6D" w:rsidRPr="00A80E40" w:rsidSect="00B83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7BD0"/>
    <w:rsid w:val="000712EC"/>
    <w:rsid w:val="00684CB4"/>
    <w:rsid w:val="00900B53"/>
    <w:rsid w:val="00902EC2"/>
    <w:rsid w:val="00947BD0"/>
    <w:rsid w:val="00A80E40"/>
    <w:rsid w:val="00AB18FB"/>
    <w:rsid w:val="00AC2253"/>
    <w:rsid w:val="00B82AA6"/>
    <w:rsid w:val="00B83021"/>
    <w:rsid w:val="00C81086"/>
    <w:rsid w:val="00EB30F7"/>
    <w:rsid w:val="00EE5D6D"/>
    <w:rsid w:val="00F5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4</cp:revision>
  <dcterms:created xsi:type="dcterms:W3CDTF">2009-11-08T22:45:00Z</dcterms:created>
  <dcterms:modified xsi:type="dcterms:W3CDTF">2009-12-16T00:15:00Z</dcterms:modified>
</cp:coreProperties>
</file>